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PODMIENKY POUŽÍVANIA</w:t>
      </w:r>
    </w:p>
    <w:p>
      <w:pPr>
        <w:spacing w:after="240"/>
      </w:pPr>
      <w:r>
        <w:t xml:space="preserve">Platné od: 15. januára 2026</w:t>
      </w:r>
    </w:p>
    <w:p>
      <w:pPr>
        <w:pStyle w:val="Heading2"/>
      </w:pPr>
      <w:r>
        <w:t xml:space="preserve">1. Všeobecné ustanovenia</w:t>
      </w:r>
    </w:p>
    <w:p>
      <w:pPr>
        <w:spacing w:after="200"/>
      </w:pPr>
      <w:r>
        <w:t xml:space="preserve">Tieto Podmienky používania (ďalej len "Podmienky") upravujú vzťah medzi spoločnosťou Planmee s. r. o., so sídlom Závodská cesta 24, 010 01 Žilina, IČO: 55752101, DIČ: 2122075395, zapísaná v Obchodnom registri Okresného súdu Žilina (ďalej len "Poskytovateľ" alebo "my") a podnikateľským subjektom alebo právnickou osobou (ďalej len "Klient" alebo "vy"), ktorý využíva našu cloudovú ERP platformu (ďalej len "Služba" alebo "Platforma").</w:t>
      </w:r>
    </w:p>
    <w:p>
      <w:pPr>
        <w:spacing w:after="200"/>
      </w:pPr>
      <w:r>
        <w:t xml:space="preserve">Používaním Služby potvrdzujete, že ste sa oboznámili s týmito Podmienkami a zaväzujete sa ich dodržiavať. Ak s Podmienkami nesúhlasíte, nie ste oprávnení Službu používať.</w:t>
      </w:r>
    </w:p>
    <w:p>
      <w:pPr>
        <w:pStyle w:val="Heading2"/>
      </w:pPr>
      <w:r>
        <w:t xml:space="preserve">2. Vymedzenie služby</w:t>
      </w:r>
    </w:p>
    <w:p>
      <w:pPr>
        <w:spacing w:after="200"/>
      </w:pPr>
      <w:r>
        <w:t xml:space="preserve">Služba predstavuje cloudovú ERP aplikáciu poskytovanú formou Software as a Service (SaaS), ktorá umožňuje riadenie podnikových procesov vrátane, ale nie výlučne, finančného účtovníctva, správy ľudských zdrojov, skladového hospodárstva, zákazníckeho vzťahového manažmentu a ďalších funkcionalít špecifikovaných v dokumentácii Služby.</w:t>
      </w:r>
    </w:p>
    <w:p>
      <w:pPr>
        <w:spacing w:after="200"/>
      </w:pPr>
      <w:r>
        <w:t xml:space="preserve">Služba je prístupná výhradne pre podnikateľské subjekty v rámci Európskej únie a je hostovaná na serveroch umiestnených v Európskej únii.</w:t>
      </w:r>
    </w:p>
    <w:p>
      <w:pPr>
        <w:pStyle w:val="Heading2"/>
      </w:pPr>
      <w:r>
        <w:t xml:space="preserve">3. Registrácia a prístup k službe</w:t>
      </w:r>
    </w:p>
    <w:p>
      <w:pPr>
        <w:spacing w:after="200"/>
      </w:pPr>
      <w:r>
        <w:t xml:space="preserve">Pre využívanie Služby je potrebné vytvoriť užívateľský účet poskytnutím pravdivých a úplných identifikačných údajov vašej spoločnosti. Ste zodpovední za ochranu prihlasovacích údajov a za všetky aktivity vykonané pod vaším účtom.</w:t>
      </w:r>
    </w:p>
    <w:p>
      <w:pPr>
        <w:spacing w:after="200"/>
      </w:pPr>
      <w:r>
        <w:t xml:space="preserve">Zaväzujete sa okamžite informovať Poskytovateľa o akomkoľvek podozrení na neoprávnené použitie vášho účtu alebo o porušení bezpečnosti. Poskytovateľ si vyhradzuje právo pozastaviť alebo zrušiť prístup k Službe v prípade podozrenia na porušenie týchto Podmienok alebo pri podozrivej aktivite.</w:t>
      </w:r>
    </w:p>
    <w:p>
      <w:pPr>
        <w:pStyle w:val="Heading2"/>
      </w:pPr>
      <w:r>
        <w:t xml:space="preserve">4. Licencia a obmedzenia používania</w:t>
      </w:r>
    </w:p>
    <w:p>
      <w:pPr>
        <w:spacing w:after="200"/>
      </w:pPr>
      <w:r>
        <w:t xml:space="preserve">Poskytovateľ vám udeľuje nevýhradnú, neprevoditeľnú, obmedzenú licenciu na používanie Služby v súlade s týmito Podmienkami po dobu trvania predplatného. Táto licencia je obmedzená na interné obchodné účely a nesmie byť sublicencovaná tretím stranám.</w:t>
      </w:r>
    </w:p>
    <w:p>
      <w:pPr>
        <w:spacing w:after="120"/>
      </w:pPr>
      <w:r>
        <w:rPr>
          <w:b/>
          <w:bCs/>
        </w:rPr>
        <w:t xml:space="preserve">Zaväzujete sa neuskutočňovať nasledujúce činnosti:</w:t>
      </w:r>
    </w:p>
    <w:p>
      <w:pPr>
        <w:spacing w:after="80"/>
      </w:pPr>
      <w:r>
        <w:t xml:space="preserve">- kopírovanie, modifikáciu, reverzné inžinierstvo alebo dekompilāciu Služby alebo jej častí,</w:t>
      </w:r>
    </w:p>
    <w:p>
      <w:pPr>
        <w:spacing w:after="80"/>
      </w:pPr>
      <w:r>
        <w:t xml:space="preserve">- prenájom, predaj, distribúciu alebo sublicencovanie prístupu k Službe,</w:t>
      </w:r>
    </w:p>
    <w:p>
      <w:pPr>
        <w:spacing w:after="80"/>
      </w:pPr>
      <w:r>
        <w:t xml:space="preserve">- odstraňovanie alebo modifikáciu akýchkoľvek označení autorských práv alebo chránených označení,</w:t>
      </w:r>
    </w:p>
    <w:p>
      <w:pPr>
        <w:spacing w:after="80"/>
      </w:pPr>
      <w:r>
        <w:t xml:space="preserve">- použitie Služby na nezákonné účely alebo v rozpore s platnými právnymi predpismi,</w:t>
      </w:r>
    </w:p>
    <w:p>
      <w:pPr>
        <w:spacing w:after="200"/>
      </w:pPr>
      <w:r>
        <w:t xml:space="preserve">- nahrávanie škodlivého kódu, vírusov alebo iného obsahu, ktorý by mohol poškodiť Službu alebo dáta iných klientov.</w:t>
      </w:r>
    </w:p>
    <w:p>
      <w:pPr>
        <w:pStyle w:val="Heading2"/>
      </w:pPr>
      <w:r>
        <w:t xml:space="preserve">5. Predplatné a platobné podmienky</w:t>
      </w:r>
    </w:p>
    <w:p>
      <w:pPr>
        <w:spacing w:after="200"/>
      </w:pPr>
      <w:r>
        <w:t xml:space="preserve">Prístup k Službe je podmienený úhradou predplatného podľa cenníka zverejneného na webovej stránke Poskytovateľa. Predplatné sa obnovuje automaticky na základe zvoleného obdobia (mesačne alebo ročne), pokiaľ nie je zrušené v súlade s týmito Podmienkami.</w:t>
      </w:r>
    </w:p>
    <w:p>
      <w:pPr>
        <w:spacing w:after="200"/>
      </w:pPr>
      <w:r>
        <w:t xml:space="preserve">Všetky poplatky sú splatné vopred a sú neuveriteľné. Poskytovateľ si vyhradzuje právo upraviť ceny s predchádzajúcim 30-dňovým upozornením. Pokračovaním v používaní Služby po nadobudnutí účinnosti zmeny cien vyjadrujete súhlas s novými cenami.</w:t>
      </w:r>
    </w:p>
    <w:p>
      <w:pPr>
        <w:spacing w:after="200"/>
      </w:pPr>
      <w:r>
        <w:t xml:space="preserve">V prípade omeškania s úhradou si Poskytovateľ vyhradzuje právo pozastaviť prístup k Službe bez predchádzajúceho upozornenia. Zrušenie predplatného nemá vplyv na povinnosť uhradiť už vzniknuté poplatky.</w:t>
      </w:r>
    </w:p>
    <w:p>
      <w:pPr>
        <w:pStyle w:val="Heading2"/>
      </w:pPr>
      <w:r>
        <w:t xml:space="preserve">6. Dáta a vlastníctvo obsahu</w:t>
      </w:r>
    </w:p>
    <w:p>
      <w:pPr>
        <w:spacing w:after="200"/>
      </w:pPr>
      <w:r>
        <w:t xml:space="preserve">Všetky dáta, ktoré nahráte alebo vytvoríte prostredníctvom Služby (ďalej len "Klientske dáta"), zostávajú vo vašom výhradnom vlastníctve. Poskytovateľ získava len obmedzenú licenciu na spracovanie Klientskych dát výhradne na účely poskytovania a zlepšovania Služby.</w:t>
      </w:r>
    </w:p>
    <w:p>
      <w:pPr>
        <w:spacing w:after="200"/>
      </w:pPr>
      <w:r>
        <w:t xml:space="preserve">Poskytovateľ nepoužíva Klientske dáta na žiadne iné účely, vrátane analytiky, marketingu alebo iných komerčných aktivít, s výnimkou anonymizovaných agregovaných štatistík, ktoré neumožňujú identifikáciu konkrétneho klienta.</w:t>
      </w:r>
    </w:p>
    <w:p>
      <w:pPr>
        <w:spacing w:after="200"/>
      </w:pPr>
      <w:r>
        <w:t xml:space="preserve">Ste zodpovední za zálohovanie Klientskych dát. Služba poskytuje funkciu exportu dát vo formáte CSV. Poskytovateľ nevykonáva automatické zálohy Klientskych dát mimo rámca štandardnej infraštruktúry.</w:t>
      </w:r>
    </w:p>
    <w:p>
      <w:pPr>
        <w:pStyle w:val="Heading2"/>
      </w:pPr>
      <w:r>
        <w:t xml:space="preserve">7. Záruky a zodpovednosť</w:t>
      </w:r>
    </w:p>
    <w:p>
      <w:pPr>
        <w:spacing w:after="200"/>
      </w:pPr>
      <w:r>
        <w:t xml:space="preserve">Služba je poskytovaná na princípe "ako je" (as-is) a "ako je k dispozícii" (as-available) bez akýchkoľvek záruk, či už výslovných alebo implicitných. Poskytovateľ neposkytuje žiadne záruky týkajúce sa nepretržitej dostupnosti, bezporuchovosti, bezpečnosti alebo presnosti Služby.</w:t>
      </w:r>
    </w:p>
    <w:p>
      <w:pPr>
        <w:spacing w:after="200"/>
      </w:pPr>
      <w:r>
        <w:t xml:space="preserve">Poskytovateľ vynakladá primerané úsilie na zabezpečenie spoľahlivosti Služby, avšak nemôže zaručiť, že Služba bude fungovať bez prerušenia, chýb alebo že budú odstránené všetky bezpečnostné zraniteľnosti.</w:t>
      </w:r>
    </w:p>
    <w:p>
      <w:pPr>
        <w:spacing w:after="200"/>
      </w:pPr>
      <w:r>
        <w:rPr>
          <w:b/>
          <w:bCs/>
        </w:rPr>
        <w:t xml:space="preserve">Obmedzenie zodpovednosti:</w:t>
      </w:r>
    </w:p>
    <w:p>
      <w:pPr>
        <w:spacing w:after="80"/>
      </w:pPr>
      <w:r>
        <w:t xml:space="preserve">- Poskytovateľ nenesie zodpovednosť za žiadne priame, nepriame, náhodné, následné alebo exemplárne škody vzniknuté v súvislosti s používaním alebo nemožnosťou používania Služby.</w:t>
      </w:r>
    </w:p>
    <w:p>
      <w:pPr>
        <w:spacing w:after="80"/>
      </w:pPr>
      <w:r>
        <w:t xml:space="preserve">- Poskytovateľ nenesie zodpovednosť za stratu dát, zisku, príjmov alebo obchodných príležitostí.</w:t>
      </w:r>
    </w:p>
    <w:p>
      <w:pPr>
        <w:spacing w:after="80"/>
      </w:pPr>
      <w:r>
        <w:t xml:space="preserve">- V žiadnom prípade neprekročí celková zodpovednosť Poskytovateľa sumu zodpovedajúcu poplatkom zaplateným Klientom za posledných 12 mesiacov predchádzajúcich udalosti, ktorá spôsobila vznik nároku.</w:t>
      </w:r>
    </w:p>
    <w:p>
      <w:pPr>
        <w:spacing w:after="200"/>
      </w:pPr>
      <w:r>
        <w:t xml:space="preserve">- Poskytovateľ nenesie zodpovednosť za škody spôsobené silou vyššou moc, kybernetickými útokmi tretích strán, výpadkami internetového pripojenia alebo inými okolnosťami mimo kontroly Poskytovateľa.</w:t>
      </w:r>
    </w:p>
    <w:p>
      <w:pPr>
        <w:pStyle w:val="Heading2"/>
      </w:pPr>
      <w:r>
        <w:t xml:space="preserve">8. Ochrana osobných údajov</w:t>
      </w:r>
    </w:p>
    <w:p>
      <w:pPr>
        <w:spacing w:after="200"/>
      </w:pPr>
      <w:r>
        <w:t xml:space="preserve">Spracovanie osobných údajov v rámci Služby sa riadi samostatnými Zásadami ochrany súkromia, ktoré tvoria neoddeliteľnú súčasť týchto Podmienok. Poskytovateľ spracováva osobné údaje v súlade s Nariadením GDPR (EU) 2016/679 a relevantnými právnymi predpismi Slovenskej republiky.</w:t>
      </w:r>
    </w:p>
    <w:p>
      <w:pPr>
        <w:pStyle w:val="Heading2"/>
      </w:pPr>
      <w:r>
        <w:t xml:space="preserve">9. Ukončenie zmluvy a zrušenie služby</w:t>
      </w:r>
    </w:p>
    <w:p>
      <w:pPr>
        <w:spacing w:after="200"/>
      </w:pPr>
      <w:r>
        <w:t xml:space="preserve">Klient môže kedykoľvek zrušiť predplatné prostredníctvom užívateľského rozhrania alebo písomnou žiadosťou zaslanou na adresu Poskytovateľa. Zrušenie nadobúda účinnosť k dátumu skončenia aktuálneho fakturačného obdobia.</w:t>
      </w:r>
    </w:p>
    <w:p>
      <w:pPr>
        <w:spacing w:after="200"/>
      </w:pPr>
      <w:r>
        <w:t xml:space="preserve">Poskytovateľ môže zrušiť prístup k Službe s okamžitou platnosťou v prípade porušenia týchto Podmienok, neuhradenia faktúr alebo podozrenia na zneužívanie Služby.</w:t>
      </w:r>
    </w:p>
    <w:p>
      <w:pPr>
        <w:spacing w:after="200"/>
      </w:pPr>
      <w:r>
        <w:t xml:space="preserve">Po zrušení predplatného zostanú Klientske dáta dostupné na stiahnutie po dobu 30 dní. Po uplynutí tejto lehoty budú Klientske dáta natrvalo odstránené, pokiaľ Klient nepožiada o ich ďalšie uchovanie.</w:t>
      </w:r>
    </w:p>
    <w:p>
      <w:pPr>
        <w:pStyle w:val="Heading2"/>
      </w:pPr>
      <w:r>
        <w:t xml:space="preserve">10. Zmeny podmienok</w:t>
      </w:r>
    </w:p>
    <w:p>
      <w:pPr>
        <w:spacing w:after="200"/>
      </w:pPr>
      <w:r>
        <w:t xml:space="preserve">Poskytovateľ si vyhradzuje právo kedykoľvek upraviť tieto Podmienky. O zmenách budete informovaní e-mailom alebo prostredníctvom oznámenia v Službe minimálne 30 dní pred nadobudnutím účinnosti zmien.</w:t>
      </w:r>
    </w:p>
    <w:p>
      <w:pPr>
        <w:spacing w:after="200"/>
      </w:pPr>
      <w:r>
        <w:t xml:space="preserve">Pokračovaním v používaní Služby po nadobudnutí účinnosti zmien vyjadrujete súhlas s upravenými Podmienkami. Ak s úpravami nesúhlasíte, máte právo zrušiť predplatné pred nadobudnutím účinnosti zmien.</w:t>
      </w:r>
    </w:p>
    <w:p>
      <w:pPr>
        <w:pStyle w:val="Heading2"/>
      </w:pPr>
      <w:r>
        <w:t xml:space="preserve">11. Riešenie sporov a rozhodné právo</w:t>
      </w:r>
    </w:p>
    <w:p>
      <w:pPr>
        <w:spacing w:after="200"/>
      </w:pPr>
      <w:r>
        <w:t xml:space="preserve">Tieto Podmienky sa riadia a vykladajú v súlade s právnym poriadkom Slovenskej republiky. Všetky spory vyplývajúce z týchto Podmienok alebo súvisiace s nimi budú riešené príslušnými súdmi Slovenskej republiky, s miestnou príslušnosťou podľa sídla Poskytovateľa.</w:t>
      </w:r>
    </w:p>
    <w:p>
      <w:pPr>
        <w:spacing w:after="200"/>
      </w:pPr>
      <w:r>
        <w:t xml:space="preserve">Pred podaním súdnej žaloby sa strany zaväzujú pokúsiť o mimosúdne vyriešenie sporu prostredníctvom priamych rokovaní.</w:t>
      </w:r>
    </w:p>
    <w:p>
      <w:pPr>
        <w:pStyle w:val="Heading2"/>
      </w:pPr>
      <w:r>
        <w:t xml:space="preserve">12. Záverečné ustanovenia</w:t>
      </w:r>
    </w:p>
    <w:p>
      <w:pPr>
        <w:spacing w:after="200"/>
      </w:pPr>
      <w:r>
        <w:t xml:space="preserve">Tieto Podmienky predstavujú úplnú dohodu medzi Poskytovateľom a Klientom a nahradzujú všetky predchádzajúce ústne alebo písomné dohody týkajúce sa predmetu týchto Podmienok.</w:t>
      </w:r>
    </w:p>
    <w:p>
      <w:pPr>
        <w:spacing w:after="200"/>
      </w:pPr>
      <w:r>
        <w:t xml:space="preserve">Ak sa akékoľvek ustanovenie týchto Podmienok ukáže ako neplatné alebo nevynútiteľné, zostávajúce ustanovenia zostanú v plnej platnosti a účinnosti.</w:t>
      </w:r>
    </w:p>
    <w:p>
      <w:pPr>
        <w:spacing w:after="200"/>
      </w:pPr>
      <w:r>
        <w:t xml:space="preserve">Komunikácia medzi stranami má prebiehať primárne elektronicky na e-mailové adresy uvedené pri registrácii. Klient je povinný udržiavať aktuálne kontaktné údaje.</w:t>
      </w:r>
    </w:p>
    <w:p>
      <w:pPr>
        <w:spacing w:before="480" w:after="200"/>
      </w:pPr>
      <w:r>
        <w:rPr>
          <w:b/>
          <w:bCs/>
        </w:rPr>
        <w:t xml:space="preserve">Kontaktné údaje:</w:t>
      </w:r>
    </w:p>
    <w:p>
      <w:pPr>
        <w:spacing w:after="80"/>
      </w:pPr>
      <w:r>
        <w:t xml:space="preserve">Planmee s. r. o.</w:t>
      </w:r>
    </w:p>
    <w:p>
      <w:pPr>
        <w:spacing w:after="80"/>
      </w:pPr>
      <w:r>
        <w:t xml:space="preserve">Závodská cesta 24</w:t>
      </w:r>
    </w:p>
    <w:p>
      <w:pPr>
        <w:spacing w:after="80"/>
      </w:pPr>
      <w:r>
        <w:t xml:space="preserve">010 01 Žilina</w:t>
      </w:r>
    </w:p>
    <w:p>
      <w:pPr>
        <w:spacing w:after="80"/>
      </w:pPr>
      <w:r>
        <w:t xml:space="preserve">Slovenská republika</w:t>
      </w:r>
    </w:p>
    <w:p>
      <w:pPr>
        <w:spacing w:after="80"/>
      </w:pPr>
      <w:r>
        <w:t xml:space="preserve">IČO: 55752101</w:t>
      </w:r>
    </w:p>
    <w:p>
      <w:pPr>
        <w:spacing w:after="80"/>
      </w:pPr>
      <w:r>
        <w:t xml:space="preserve">DIČ: 2122075395</w:t>
      </w:r>
    </w:p>
    <w:p>
      <w:pPr>
        <w:spacing w:after="200"/>
      </w:pPr>
      <w:r>
        <w:t xml:space="preserve">E-mail: marketing@planmee.com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80" w:after="24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60" w:after="18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2026-01-15T18:24:37.030Z</dcterms:created>
  <dcterms:modified xsi:type="dcterms:W3CDTF">2026-01-15T18:24:37.031Z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